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7BD4" w14:textId="77777777" w:rsidR="0004785E" w:rsidRDefault="0004785E" w:rsidP="00F572E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A527" wp14:editId="1285C122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6400800" cy="12573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EFFBB" w14:textId="77777777" w:rsidR="0004785E" w:rsidRPr="0004785E" w:rsidRDefault="00535C04" w:rsidP="000478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親の学び場 </w:t>
                            </w:r>
                            <w:r w:rsidR="0004785E" w:rsidRPr="000478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引き継ぎカード</w:t>
                            </w:r>
                          </w:p>
                          <w:p w14:paraId="69758043" w14:textId="295B01B6" w:rsidR="0004785E" w:rsidRPr="0004785E" w:rsidRDefault="0004785E" w:rsidP="000478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478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535C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F5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535C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785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5C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="00785A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5C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F56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Pr="000478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年度）</w:t>
                            </w:r>
                          </w:p>
                          <w:p w14:paraId="5BC66BE5" w14:textId="77777777" w:rsidR="0004785E" w:rsidRDefault="0004785E" w:rsidP="00047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DA527" id="角丸四角形 5" o:spid="_x0000_s1026" style="position:absolute;left:0;text-align:left;margin-left:-36pt;margin-top:-27pt;width:7in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TuZwIAACQFAAAOAAAAZHJzL2Uyb0RvYy54bWysVE1v2zAMvQ/YfxB0X+1k6ceCOkWQosOA&#10;oi3aDj0rshQbkEWNUmJnv36U7DhFW+wwzAeZEskn6ulRl1ddY9hOoa/BFnxyknOmrISytpuC/3y+&#10;+XLBmQ/ClsKAVQXfK8+vFp8/XbZurqZQgSkVMgKxft66glchuHmWeVmpRvgTcMqSUwM2ItAUN1mJ&#10;oiX0xmTTPD/LWsDSIUjlPa1e906+SPhaKxnutfYqMFNwqi2kEdO4jmO2uBTzDQpX1XIoQ/xDFY2o&#10;LW06Ql2LINgW63dQTS0RPOhwIqHJQOtaqnQGOs0kf3Oap0o4lc5C5Hg30uT/H6y82z25ByQaWufn&#10;nsx4ik5jE/9UH+sSWfuRLNUFJmnxbJbnFzlxKsk3mZ6ef6UJ4WTHdIc+fFfQsGgUHGFry0e6ksSU&#10;2N360Mcf4ij5WEWywt6oWIixj0qzuqR9pyk7CUStDLKdoKsVUiobJr2rEqXql09z+oaixoxUYgKM&#10;yLo2ZsQeAKL43mP3tQ7xMVUlfY3J+d8K65PHjLQz2DAmN7UF/AjA0KmGnfv4A0k9NZGl0K07Conm&#10;Gsr9AzKEXujeyZuauL8VPjwIJGXTfVG3hnsatIG24DBYnFWAvz9aj/EkOPJy1lKnFNz/2gpUnJkf&#10;lqT4bTKbxdZKk9np+ZQm+Nqzfu2x22YFdGMTehecTGaMD+ZgaoTmhZp6GXcll7CS9i64DHiYrELf&#10;wfQsSLVcpjBqJyfCrX1yMoJHgqOsnrsXgW4QYCDt3sGhq8T8jQT72JhpYbkNoOukzyOvA/XUiklD&#10;w7MRe/31PEUdH7fFHwAAAP//AwBQSwMEFAAGAAgAAAAhACIoNzHcAAAACwEAAA8AAABkcnMvZG93&#10;bnJldi54bWxMj81Ow0AMhO9IfYeVkbigdtMfCgnZVKgScCblAdysm0RkvVF206ZvX3OC29gejb/J&#10;d5Pr1JmG0Ho2sFwkoIgrb1uuDXwf3ucvoEJEtth5JgNXCrArZnc5ZtZf+IvOZayVhHDI0EATY59p&#10;HaqGHIaF74nldvKDwyjjUGs74EXCXadXSbLVDluWDw32tG+o+ilHZyAdP69lq0/rA8bH8YN8WmJt&#10;jXm4n95eQUWa4p8ZfvEFHQphOvqRbVCdgfnzSrpEEU8bEeJI11sRR7FuZKOLXP/vUNwAAAD//wMA&#10;UEsBAi0AFAAGAAgAAAAhALaDOJL+AAAA4QEAABMAAAAAAAAAAAAAAAAAAAAAAFtDb250ZW50X1R5&#10;cGVzXS54bWxQSwECLQAUAAYACAAAACEAOP0h/9YAAACUAQAACwAAAAAAAAAAAAAAAAAvAQAAX3Jl&#10;bHMvLnJlbHNQSwECLQAUAAYACAAAACEAGJU07mcCAAAkBQAADgAAAAAAAAAAAAAAAAAuAgAAZHJz&#10;L2Uyb0RvYy54bWxQSwECLQAUAAYACAAAACEAIig3MdwAAAALAQAADwAAAAAAAAAAAAAAAADBBAAA&#10;ZHJzL2Rvd25yZXYueG1sUEsFBgAAAAAEAAQA8wAAAMoFAAAAAA==&#10;" fillcolor="#4f81bd [3204]" strokecolor="#243f60 [1604]" strokeweight="2pt">
                <v:textbox>
                  <w:txbxContent>
                    <w:p w14:paraId="5B0EFFBB" w14:textId="77777777" w:rsidR="0004785E" w:rsidRPr="0004785E" w:rsidRDefault="00535C04" w:rsidP="000478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親の学び場 </w:t>
                      </w:r>
                      <w:r w:rsidR="0004785E" w:rsidRPr="0004785E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引き継ぎカード</w:t>
                      </w:r>
                    </w:p>
                    <w:p w14:paraId="69758043" w14:textId="295B01B6" w:rsidR="0004785E" w:rsidRPr="0004785E" w:rsidRDefault="0004785E" w:rsidP="000478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478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535C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F56D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535C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785A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5C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</w:t>
                      </w:r>
                      <w:r w:rsidR="00785A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5C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F56D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９</w:t>
                      </w:r>
                      <w:r w:rsidRPr="000478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年度）</w:t>
                      </w:r>
                    </w:p>
                    <w:p w14:paraId="5BC66BE5" w14:textId="77777777" w:rsidR="0004785E" w:rsidRDefault="0004785E" w:rsidP="000478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C0C294B" w14:textId="77777777" w:rsidR="0004785E" w:rsidRDefault="0004785E" w:rsidP="00F572E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998DB57" w14:textId="77777777" w:rsidR="00532B66" w:rsidRDefault="00F572EA" w:rsidP="00F572E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535C04">
        <w:rPr>
          <w:rFonts w:ascii="HG丸ｺﾞｼｯｸM-PRO" w:eastAsia="HG丸ｺﾞｼｯｸM-PRO" w:hAnsi="HG丸ｺﾞｼｯｸM-PRO" w:hint="eastAsia"/>
          <w:sz w:val="28"/>
          <w:szCs w:val="28"/>
        </w:rPr>
        <w:t>親の学び場</w:t>
      </w:r>
      <w:r w:rsidR="00785A6D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親</w:t>
      </w:r>
      <w:r w:rsidR="00785A6D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自身</w:t>
      </w:r>
      <w:r w:rsidR="00F60A70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が家庭教育</w:t>
      </w:r>
      <w:r w:rsidR="00785A6D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や子育て</w:t>
      </w:r>
      <w:r w:rsidR="00F60A70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について学び合う場</w:t>
      </w:r>
      <w:r w:rsidR="00785A6D" w:rsidRPr="00785A6D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2823822E" w14:textId="77777777" w:rsidR="00F572EA" w:rsidRPr="00F572EA" w:rsidRDefault="00C91577" w:rsidP="0004785E">
      <w:pPr>
        <w:pStyle w:val="aa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①子供を理解する</w:t>
      </w:r>
    </w:p>
    <w:p w14:paraId="7545F5ED" w14:textId="19977EF7" w:rsidR="00F572EA" w:rsidRPr="00F572EA" w:rsidRDefault="00F572EA" w:rsidP="00F572EA">
      <w:pPr>
        <w:pStyle w:val="aa"/>
        <w:rPr>
          <w:rFonts w:ascii="HG丸ｺﾞｼｯｸM-PRO" w:eastAsia="HG丸ｺﾞｼｯｸM-PRO" w:hAnsi="HG丸ｺﾞｼｯｸM-PRO"/>
        </w:rPr>
      </w:pPr>
      <w:r w:rsidRPr="00F572EA">
        <w:rPr>
          <w:rFonts w:ascii="HG丸ｺﾞｼｯｸM-PRO" w:eastAsia="HG丸ｺﾞｼｯｸM-PRO" w:hAnsi="HG丸ｺﾞｼｯｸM-PRO" w:hint="eastAsia"/>
        </w:rPr>
        <w:t xml:space="preserve">　　　　・</w:t>
      </w:r>
      <w:r w:rsidR="00010151">
        <w:rPr>
          <w:rFonts w:ascii="HG丸ｺﾞｼｯｸM-PRO" w:eastAsia="HG丸ｺﾞｼｯｸM-PRO" w:hAnsi="HG丸ｺﾞｼｯｸM-PRO" w:hint="eastAsia"/>
        </w:rPr>
        <w:t>子供</w:t>
      </w:r>
      <w:r w:rsidRPr="00F572EA">
        <w:rPr>
          <w:rFonts w:ascii="HG丸ｺﾞｼｯｸM-PRO" w:eastAsia="HG丸ｺﾞｼｯｸM-PRO" w:hAnsi="HG丸ｺﾞｼｯｸM-PRO" w:hint="eastAsia"/>
        </w:rPr>
        <w:t>の成長について知り、考えよう</w:t>
      </w:r>
    </w:p>
    <w:p w14:paraId="17F86F6C" w14:textId="63EE927C" w:rsidR="00F572EA" w:rsidRDefault="00F572EA" w:rsidP="00F572EA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 w:rsidRPr="00F572EA">
        <w:rPr>
          <w:rFonts w:ascii="HG丸ｺﾞｼｯｸM-PRO" w:eastAsia="HG丸ｺﾞｼｯｸM-PRO" w:hAnsi="HG丸ｺﾞｼｯｸM-PRO" w:hint="eastAsia"/>
        </w:rPr>
        <w:t xml:space="preserve">　・家庭内のコミュニケーションを大切にしよう</w:t>
      </w:r>
    </w:p>
    <w:p w14:paraId="52768732" w14:textId="711E4F0E" w:rsidR="00010151" w:rsidRPr="00F572EA" w:rsidRDefault="00010151" w:rsidP="00F572EA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・子供と関わる機会を大切にしよう</w:t>
      </w:r>
    </w:p>
    <w:p w14:paraId="30D7527C" w14:textId="35FB62C3" w:rsidR="00F572EA" w:rsidRPr="00F572EA" w:rsidRDefault="00F572EA" w:rsidP="00F572EA">
      <w:pPr>
        <w:pStyle w:val="aa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572EA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010151">
        <w:rPr>
          <w:rFonts w:ascii="HG丸ｺﾞｼｯｸM-PRO" w:eastAsia="HG丸ｺﾞｼｯｸM-PRO" w:hAnsi="HG丸ｺﾞｼｯｸM-PRO" w:hint="eastAsia"/>
          <w:sz w:val="24"/>
          <w:szCs w:val="24"/>
        </w:rPr>
        <w:t>家族</w:t>
      </w:r>
      <w:r w:rsidRPr="00F572EA">
        <w:rPr>
          <w:rFonts w:ascii="HG丸ｺﾞｼｯｸM-PRO" w:eastAsia="HG丸ｺﾞｼｯｸM-PRO" w:hAnsi="HG丸ｺﾞｼｯｸM-PRO" w:hint="eastAsia"/>
          <w:sz w:val="24"/>
          <w:szCs w:val="24"/>
        </w:rPr>
        <w:t>で共に学ぶ</w:t>
      </w:r>
    </w:p>
    <w:p w14:paraId="4F842721" w14:textId="77777777" w:rsidR="00F572EA" w:rsidRPr="00F572EA" w:rsidRDefault="00F572EA" w:rsidP="00F572EA">
      <w:pPr>
        <w:pStyle w:val="aa"/>
        <w:ind w:firstLineChars="400" w:firstLine="800"/>
        <w:rPr>
          <w:rFonts w:ascii="HG丸ｺﾞｼｯｸM-PRO" w:eastAsia="HG丸ｺﾞｼｯｸM-PRO" w:hAnsi="HG丸ｺﾞｼｯｸM-PRO"/>
        </w:rPr>
      </w:pPr>
      <w:r w:rsidRPr="00F572EA">
        <w:rPr>
          <w:rFonts w:ascii="HG丸ｺﾞｼｯｸM-PRO" w:eastAsia="HG丸ｺﾞｼｯｸM-PRO" w:hAnsi="HG丸ｺﾞｼｯｸM-PRO" w:hint="eastAsia"/>
        </w:rPr>
        <w:t>・基本的生活習慣を身に付けよう</w:t>
      </w:r>
    </w:p>
    <w:p w14:paraId="1BDDECCA" w14:textId="32CBBD14" w:rsidR="00F572EA" w:rsidRDefault="00F572EA" w:rsidP="00F572EA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 w:rsidRPr="00F572EA">
        <w:rPr>
          <w:rFonts w:ascii="HG丸ｺﾞｼｯｸM-PRO" w:eastAsia="HG丸ｺﾞｼｯｸM-PRO" w:hAnsi="HG丸ｺﾞｼｯｸM-PRO" w:hint="eastAsia"/>
        </w:rPr>
        <w:t xml:space="preserve">　・家庭のルール・社会のルールを身に付けよう</w:t>
      </w:r>
    </w:p>
    <w:p w14:paraId="4D217ECF" w14:textId="582162C1" w:rsidR="00010151" w:rsidRPr="00F572EA" w:rsidRDefault="00010151" w:rsidP="00F572EA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・デジタル技術を一緒に学び、家庭での適切な使い方を考えよう</w:t>
      </w:r>
    </w:p>
    <w:p w14:paraId="2BD1C605" w14:textId="77777777" w:rsidR="00F572EA" w:rsidRPr="00532B66" w:rsidRDefault="00F572EA" w:rsidP="00532B66">
      <w:pPr>
        <w:pStyle w:val="aa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32B66">
        <w:rPr>
          <w:rFonts w:ascii="HG丸ｺﾞｼｯｸM-PRO" w:eastAsia="HG丸ｺﾞｼｯｸM-PRO" w:hAnsi="HG丸ｺﾞｼｯｸM-PRO" w:hint="eastAsia"/>
          <w:sz w:val="24"/>
          <w:szCs w:val="24"/>
        </w:rPr>
        <w:t>③社会で生きる力を培う</w:t>
      </w:r>
    </w:p>
    <w:p w14:paraId="29A66FFB" w14:textId="77777777" w:rsidR="00F572EA" w:rsidRDefault="00532B66" w:rsidP="00532B66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 w:rsidRPr="00532B66">
        <w:rPr>
          <w:rFonts w:ascii="HG丸ｺﾞｼｯｸM-PRO" w:eastAsia="HG丸ｺﾞｼｯｸM-PRO" w:hAnsi="HG丸ｺﾞｼｯｸM-PRO" w:hint="eastAsia"/>
        </w:rPr>
        <w:t xml:space="preserve">　・</w:t>
      </w:r>
      <w:r>
        <w:rPr>
          <w:rFonts w:ascii="HG丸ｺﾞｼｯｸM-PRO" w:eastAsia="HG丸ｺﾞｼｯｸM-PRO" w:hAnsi="HG丸ｺﾞｼｯｸM-PRO" w:hint="eastAsia"/>
        </w:rPr>
        <w:t>自主性、自立性を身に付けよう</w:t>
      </w:r>
    </w:p>
    <w:p w14:paraId="7122B291" w14:textId="01D85460" w:rsidR="00532B66" w:rsidRPr="00532B66" w:rsidRDefault="00532B66" w:rsidP="00532B66">
      <w:pPr>
        <w:pStyle w:val="aa"/>
        <w:ind w:firstLineChars="300" w:firstLine="6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</w:t>
      </w:r>
      <w:r w:rsidR="00010151">
        <w:rPr>
          <w:rFonts w:ascii="HG丸ｺﾞｼｯｸM-PRO" w:eastAsia="HG丸ｺﾞｼｯｸM-PRO" w:hAnsi="HG丸ｺﾞｼｯｸM-PRO" w:hint="eastAsia"/>
        </w:rPr>
        <w:t>子供の</w:t>
      </w:r>
      <w:r>
        <w:rPr>
          <w:rFonts w:ascii="HG丸ｺﾞｼｯｸM-PRO" w:eastAsia="HG丸ｺﾞｼｯｸM-PRO" w:hAnsi="HG丸ｺﾞｼｯｸM-PRO" w:hint="eastAsia"/>
        </w:rPr>
        <w:t>人権</w:t>
      </w:r>
      <w:r w:rsidR="00010151">
        <w:rPr>
          <w:rFonts w:ascii="HG丸ｺﾞｼｯｸM-PRO" w:eastAsia="HG丸ｺﾞｼｯｸM-PRO" w:hAnsi="HG丸ｺﾞｼｯｸM-PRO" w:hint="eastAsia"/>
        </w:rPr>
        <w:t>・多様性の</w:t>
      </w:r>
      <w:r>
        <w:rPr>
          <w:rFonts w:ascii="HG丸ｺﾞｼｯｸM-PRO" w:eastAsia="HG丸ｺﾞｼｯｸM-PRO" w:hAnsi="HG丸ｺﾞｼｯｸM-PRO" w:hint="eastAsia"/>
        </w:rPr>
        <w:t>尊重の意識を高めよう</w:t>
      </w:r>
    </w:p>
    <w:p w14:paraId="5B296254" w14:textId="77777777" w:rsidR="00F572EA" w:rsidRDefault="00532B66" w:rsidP="00532B66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EE169" wp14:editId="5D2A4B7D">
                <wp:simplePos x="0" y="0"/>
                <wp:positionH relativeFrom="column">
                  <wp:posOffset>2171700</wp:posOffset>
                </wp:positionH>
                <wp:positionV relativeFrom="paragraph">
                  <wp:posOffset>88900</wp:posOffset>
                </wp:positionV>
                <wp:extent cx="800100" cy="342900"/>
                <wp:effectExtent l="38100" t="0" r="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2E5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71pt;margin-top:7pt;width:6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KnXQIAABcFAAAOAAAAZHJzL2Uyb0RvYy54bWysVMFu2zAMvQ/YPwi6r3aydGuNOkXQosOA&#10;og2WDj0rshQbkEWNUuJkXz9KdpyiLXYYloNCieQj9fyoq+t9a9hOoW/AlnxylnOmrISqsZuS/3y6&#10;+3TBmQ/CVsKAVSU/KM+v5x8/XHWuUFOowVQKGYFYX3Su5HUIrsgyL2vVCn8GTllyasBWBNriJqtQ&#10;dITemmya51+yDrByCFJ5T6e3vZPPE77WSoZHrb0KzJScegtpxbSu45rNr0SxQeHqRg5tiH/oohWN&#10;paIj1K0Igm2xeQPVNhLBgw5nEtoMtG6kSneg20zyV7dZ1cKpdBcix7uRJv//YOXDbuWWSDR0zhee&#10;zHiLvcY2/lN/bJ/IOoxkqX1gkg4vcmqYKJXk+jybXpJNKNkp2aEP3xS0LBolr6CzC0ToEk9id+9D&#10;H3+Mo+RTD8kKB6NiG8b+UJo1FVWdpuwkD3VjkO0EfVghpbJh0rtqUan++Dyn39DUmJFaTIARWTfG&#10;jNgDQJTeW+y+1yE+pqqkrjE5/1tjffKYkSqDDWNy21jA9wAM3Wqo3McfSeqpiSytoToskSH02vZO&#10;3jVE+L3wYSmQxEzfiAY0PNKiDXQlh8HirAb8/d55jCeNkZezjoaj5P7XVqDizHy3pL7LyWwWpylt&#10;Zudfp7TBl571S4/dtjdAn2lCT4GTyYzxwRxNjdA+0xwvYlVyCSupdsllwOPmJvRDSy+BVItFCqMJ&#10;ciLc25WTETyyGrX0tH8W6AbVBZLrAxwHSRSvdNfHxkwLi20A3SRRnngd+KbpS8IZXoo43i/3Ker0&#10;ns3/AAAA//8DAFBLAwQUAAYACAAAACEAQvgUPdwAAAAJAQAADwAAAGRycy9kb3ducmV2LnhtbExP&#10;y07DMBC8I/EP1iJxQdShDX2EOBVU6gEBB1rE2Y23cUS8Drbbhr9ne4LT7GpG8yiXg+vEEUNsPSm4&#10;G2UgkGpvWmoUfGzXt3MQMWkyuvOECn4wwrK6vCh1YfyJ3vG4SY1gE4qFVmBT6gspY23R6TjyPRJz&#10;ex+cTvyGRpqgT2zuOjnOsql0uiVOsLrHlcX6a3NwnBs+3+RN03/7+3X7/GKf4iKbvSp1fTU8PoBI&#10;OKQ/MZzrc3WouNPOH8hE0SmY5GPekpjIGVmQT+d87BScUVal/L+g+gUAAP//AwBQSwECLQAUAAYA&#10;CAAAACEAtoM4kv4AAADhAQAAEwAAAAAAAAAAAAAAAAAAAAAAW0NvbnRlbnRfVHlwZXNdLnhtbFBL&#10;AQItABQABgAIAAAAIQA4/SH/1gAAAJQBAAALAAAAAAAAAAAAAAAAAC8BAABfcmVscy8ucmVsc1BL&#10;AQItABQABgAIAAAAIQBeCDKnXQIAABcFAAAOAAAAAAAAAAAAAAAAAC4CAABkcnMvZTJvRG9jLnht&#10;bFBLAQItABQABgAIAAAAIQBC+BQ93AAAAAkBAAAPAAAAAAAAAAAAAAAAALcEAABkcnMvZG93bnJl&#10;di54bWxQSwUGAAAAAAQABADzAAAAwAUAAAAA&#10;" adj="10800" fillcolor="#4f81bd [3204]" strokecolor="#243f60 [1604]" strokeweight="2pt"/>
            </w:pict>
          </mc:Fallback>
        </mc:AlternateContent>
      </w:r>
    </w:p>
    <w:p w14:paraId="5DAE21E1" w14:textId="77777777" w:rsidR="00532B66" w:rsidRDefault="00532B66" w:rsidP="00532B66">
      <w:pPr>
        <w:pStyle w:val="aa"/>
      </w:pPr>
    </w:p>
    <w:p w14:paraId="7C56AE1E" w14:textId="77777777" w:rsidR="00F572EA" w:rsidRPr="00921F44" w:rsidRDefault="00532B66" w:rsidP="00532B66">
      <w:pPr>
        <w:pStyle w:val="aa"/>
        <w:rPr>
          <w:rFonts w:ascii="HG丸ｺﾞｼｯｸM-PRO" w:eastAsia="HG丸ｺﾞｼｯｸM-PRO" w:hAnsi="HG丸ｺﾞｼｯｸM-PRO"/>
          <w:sz w:val="28"/>
          <w:szCs w:val="28"/>
        </w:rPr>
      </w:pPr>
      <w:r w:rsidRPr="00921F44">
        <w:rPr>
          <w:rFonts w:ascii="HG丸ｺﾞｼｯｸM-PRO" w:eastAsia="HG丸ｺﾞｼｯｸM-PRO" w:hAnsi="HG丸ｺﾞｼｯｸM-PRO" w:hint="eastAsia"/>
          <w:sz w:val="28"/>
          <w:szCs w:val="28"/>
        </w:rPr>
        <w:t>☆活動のねらいを明確にし、</w:t>
      </w:r>
      <w:r w:rsidR="00CF351C">
        <w:rPr>
          <w:rFonts w:ascii="HG丸ｺﾞｼｯｸM-PRO" w:eastAsia="HG丸ｺﾞｼｯｸM-PRO" w:hAnsi="HG丸ｺﾞｼｯｸM-PRO" w:hint="eastAsia"/>
          <w:sz w:val="28"/>
          <w:szCs w:val="28"/>
        </w:rPr>
        <w:t>「親力</w:t>
      </w:r>
      <w:r w:rsidR="00F60A70">
        <w:rPr>
          <w:rFonts w:ascii="HG丸ｺﾞｼｯｸM-PRO" w:eastAsia="HG丸ｺﾞｼｯｸM-PRO" w:hAnsi="HG丸ｺﾞｼｯｸM-PRO" w:hint="eastAsia"/>
          <w:sz w:val="28"/>
          <w:szCs w:val="28"/>
        </w:rPr>
        <w:t>アップ</w:t>
      </w:r>
      <w:r w:rsidR="00CF351C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F60A70">
        <w:rPr>
          <w:rFonts w:ascii="HG丸ｺﾞｼｯｸM-PRO" w:eastAsia="HG丸ｺﾞｼｯｸM-PRO" w:hAnsi="HG丸ｺﾞｼｯｸM-PRO" w:hint="eastAsia"/>
          <w:sz w:val="28"/>
          <w:szCs w:val="28"/>
        </w:rPr>
        <w:t>ための学びの</w:t>
      </w:r>
      <w:r w:rsidR="00CF351C">
        <w:rPr>
          <w:rFonts w:ascii="HG丸ｺﾞｼｯｸM-PRO" w:eastAsia="HG丸ｺﾞｼｯｸM-PRO" w:hAnsi="HG丸ｺﾞｼｯｸM-PRO" w:hint="eastAsia"/>
          <w:sz w:val="28"/>
          <w:szCs w:val="28"/>
        </w:rPr>
        <w:t>場」に</w:t>
      </w:r>
      <w:r w:rsidRPr="00921F44">
        <w:rPr>
          <w:rFonts w:ascii="HG丸ｺﾞｼｯｸM-PRO" w:eastAsia="HG丸ｺﾞｼｯｸM-PRO" w:hAnsi="HG丸ｺﾞｼｯｸM-PRO" w:hint="eastAsia"/>
          <w:sz w:val="28"/>
          <w:szCs w:val="28"/>
        </w:rPr>
        <w:t>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4094"/>
      </w:tblGrid>
      <w:tr w:rsidR="00921F44" w14:paraId="47A4D9EA" w14:textId="77777777" w:rsidTr="00921F44">
        <w:tc>
          <w:tcPr>
            <w:tcW w:w="1008" w:type="dxa"/>
            <w:vAlign w:val="center"/>
          </w:tcPr>
          <w:p w14:paraId="2462BEFE" w14:textId="77777777" w:rsidR="00921F44" w:rsidRDefault="00921F44" w:rsidP="00921F44">
            <w:pPr>
              <w:pStyle w:val="aa"/>
            </w:pPr>
          </w:p>
        </w:tc>
        <w:tc>
          <w:tcPr>
            <w:tcW w:w="3600" w:type="dxa"/>
          </w:tcPr>
          <w:p w14:paraId="7B45E71E" w14:textId="1152ED75" w:rsidR="00921F44" w:rsidRPr="00921F44" w:rsidRDefault="00535C04" w:rsidP="00921F44">
            <w:pPr>
              <w:pStyle w:val="aa"/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FF5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921F44"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</w:tc>
        <w:tc>
          <w:tcPr>
            <w:tcW w:w="4094" w:type="dxa"/>
          </w:tcPr>
          <w:p w14:paraId="43C069BA" w14:textId="05E95746" w:rsidR="00921F44" w:rsidRPr="00921F44" w:rsidRDefault="00535C04" w:rsidP="00921F44">
            <w:pPr>
              <w:pStyle w:val="aa"/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FF5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921F44"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</w:tc>
      </w:tr>
      <w:tr w:rsidR="00532B66" w14:paraId="20B949D4" w14:textId="77777777" w:rsidTr="00921F44">
        <w:tc>
          <w:tcPr>
            <w:tcW w:w="1008" w:type="dxa"/>
            <w:vAlign w:val="center"/>
          </w:tcPr>
          <w:p w14:paraId="1A48BB94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第1回</w:t>
            </w:r>
          </w:p>
        </w:tc>
        <w:tc>
          <w:tcPr>
            <w:tcW w:w="3600" w:type="dxa"/>
          </w:tcPr>
          <w:p w14:paraId="7350E0DF" w14:textId="77777777" w:rsidR="00532B66" w:rsidRDefault="00532B66" w:rsidP="00532B66">
            <w:pPr>
              <w:pStyle w:val="aa"/>
            </w:pPr>
          </w:p>
          <w:p w14:paraId="00CFCF7D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3F57A748" w14:textId="77777777" w:rsidR="00532B66" w:rsidRDefault="00532B66" w:rsidP="00532B66">
            <w:pPr>
              <w:pStyle w:val="aa"/>
            </w:pPr>
          </w:p>
        </w:tc>
      </w:tr>
      <w:tr w:rsidR="00532B66" w14:paraId="101673E2" w14:textId="77777777" w:rsidTr="00921F44">
        <w:tc>
          <w:tcPr>
            <w:tcW w:w="1008" w:type="dxa"/>
            <w:vAlign w:val="center"/>
          </w:tcPr>
          <w:p w14:paraId="7F5212B1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第2回</w:t>
            </w:r>
          </w:p>
        </w:tc>
        <w:tc>
          <w:tcPr>
            <w:tcW w:w="3600" w:type="dxa"/>
          </w:tcPr>
          <w:p w14:paraId="0AA417DA" w14:textId="77777777" w:rsidR="00532B66" w:rsidRDefault="00532B66" w:rsidP="00532B66">
            <w:pPr>
              <w:pStyle w:val="aa"/>
            </w:pPr>
          </w:p>
          <w:p w14:paraId="5433A9EF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5D0B2850" w14:textId="77777777" w:rsidR="00532B66" w:rsidRDefault="00532B66" w:rsidP="00532B66">
            <w:pPr>
              <w:pStyle w:val="aa"/>
            </w:pPr>
          </w:p>
        </w:tc>
      </w:tr>
      <w:tr w:rsidR="00532B66" w14:paraId="079EA2AB" w14:textId="77777777" w:rsidTr="00921F44">
        <w:tc>
          <w:tcPr>
            <w:tcW w:w="1008" w:type="dxa"/>
            <w:vAlign w:val="center"/>
          </w:tcPr>
          <w:p w14:paraId="48687161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第3回</w:t>
            </w:r>
          </w:p>
        </w:tc>
        <w:tc>
          <w:tcPr>
            <w:tcW w:w="3600" w:type="dxa"/>
          </w:tcPr>
          <w:p w14:paraId="69D26CA1" w14:textId="77777777" w:rsidR="00532B66" w:rsidRDefault="00532B66" w:rsidP="00532B66">
            <w:pPr>
              <w:pStyle w:val="aa"/>
            </w:pPr>
          </w:p>
          <w:p w14:paraId="489E46E3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7B12499A" w14:textId="77777777" w:rsidR="00532B66" w:rsidRDefault="00532B66" w:rsidP="00532B66">
            <w:pPr>
              <w:pStyle w:val="aa"/>
            </w:pPr>
          </w:p>
        </w:tc>
      </w:tr>
      <w:tr w:rsidR="00532B66" w14:paraId="760558D2" w14:textId="77777777" w:rsidTr="00921F44">
        <w:tc>
          <w:tcPr>
            <w:tcW w:w="1008" w:type="dxa"/>
            <w:vAlign w:val="center"/>
          </w:tcPr>
          <w:p w14:paraId="6BD32833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第4回</w:t>
            </w:r>
          </w:p>
        </w:tc>
        <w:tc>
          <w:tcPr>
            <w:tcW w:w="3600" w:type="dxa"/>
          </w:tcPr>
          <w:p w14:paraId="1EBA2191" w14:textId="77777777" w:rsidR="00532B66" w:rsidRDefault="00532B66" w:rsidP="00532B66">
            <w:pPr>
              <w:pStyle w:val="aa"/>
            </w:pPr>
          </w:p>
          <w:p w14:paraId="65A68706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4096D8BB" w14:textId="77777777" w:rsidR="00532B66" w:rsidRDefault="00532B66" w:rsidP="00532B66">
            <w:pPr>
              <w:pStyle w:val="aa"/>
            </w:pPr>
          </w:p>
        </w:tc>
      </w:tr>
      <w:tr w:rsidR="00532B66" w14:paraId="70EF47FF" w14:textId="77777777" w:rsidTr="00921F44">
        <w:tc>
          <w:tcPr>
            <w:tcW w:w="1008" w:type="dxa"/>
            <w:vAlign w:val="center"/>
          </w:tcPr>
          <w:p w14:paraId="462D56CA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第5回</w:t>
            </w:r>
          </w:p>
        </w:tc>
        <w:tc>
          <w:tcPr>
            <w:tcW w:w="3600" w:type="dxa"/>
          </w:tcPr>
          <w:p w14:paraId="54676FCE" w14:textId="77777777" w:rsidR="00532B66" w:rsidRDefault="00532B66" w:rsidP="00532B66">
            <w:pPr>
              <w:pStyle w:val="aa"/>
            </w:pPr>
          </w:p>
          <w:p w14:paraId="1F39054F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698D6883" w14:textId="77777777" w:rsidR="00532B66" w:rsidRDefault="00532B66" w:rsidP="00532B66">
            <w:pPr>
              <w:pStyle w:val="aa"/>
            </w:pPr>
          </w:p>
        </w:tc>
      </w:tr>
      <w:tr w:rsidR="00532B66" w14:paraId="26D06B6A" w14:textId="77777777" w:rsidTr="00921F44">
        <w:tc>
          <w:tcPr>
            <w:tcW w:w="1008" w:type="dxa"/>
            <w:vAlign w:val="center"/>
          </w:tcPr>
          <w:p w14:paraId="26A9FCBF" w14:textId="77777777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21F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第6回</w:t>
            </w:r>
          </w:p>
        </w:tc>
        <w:tc>
          <w:tcPr>
            <w:tcW w:w="3600" w:type="dxa"/>
          </w:tcPr>
          <w:p w14:paraId="6251EFA5" w14:textId="77777777" w:rsidR="00532B66" w:rsidRDefault="00532B66" w:rsidP="00532B66">
            <w:pPr>
              <w:pStyle w:val="aa"/>
            </w:pPr>
          </w:p>
          <w:p w14:paraId="7C6378FC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0F2558E8" w14:textId="77777777" w:rsidR="00532B66" w:rsidRDefault="00532B66" w:rsidP="00532B66">
            <w:pPr>
              <w:pStyle w:val="aa"/>
            </w:pPr>
          </w:p>
        </w:tc>
      </w:tr>
      <w:tr w:rsidR="00532B66" w14:paraId="2F16BB09" w14:textId="77777777" w:rsidTr="00921F44">
        <w:tc>
          <w:tcPr>
            <w:tcW w:w="1008" w:type="dxa"/>
            <w:vAlign w:val="center"/>
          </w:tcPr>
          <w:p w14:paraId="24B57EA7" w14:textId="1C59FD2B" w:rsidR="00532B66" w:rsidRPr="00921F44" w:rsidRDefault="00532B66" w:rsidP="00921F44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1C88889" w14:textId="77777777" w:rsidR="00532B66" w:rsidRDefault="00532B66" w:rsidP="00532B66">
            <w:pPr>
              <w:pStyle w:val="aa"/>
            </w:pPr>
          </w:p>
          <w:p w14:paraId="652ACEA0" w14:textId="77777777" w:rsidR="00921F44" w:rsidRDefault="00921F44" w:rsidP="00532B66">
            <w:pPr>
              <w:pStyle w:val="aa"/>
            </w:pPr>
          </w:p>
        </w:tc>
        <w:tc>
          <w:tcPr>
            <w:tcW w:w="4094" w:type="dxa"/>
          </w:tcPr>
          <w:p w14:paraId="3645CEAE" w14:textId="77777777" w:rsidR="00532B66" w:rsidRDefault="00532B66" w:rsidP="00532B66">
            <w:pPr>
              <w:pStyle w:val="aa"/>
            </w:pPr>
          </w:p>
        </w:tc>
      </w:tr>
      <w:tr w:rsidR="00921F44" w14:paraId="00606E97" w14:textId="77777777" w:rsidTr="00010151">
        <w:trPr>
          <w:trHeight w:val="805"/>
        </w:trPr>
        <w:tc>
          <w:tcPr>
            <w:tcW w:w="1008" w:type="dxa"/>
            <w:vAlign w:val="center"/>
          </w:tcPr>
          <w:p w14:paraId="78F1E9B2" w14:textId="7142302B" w:rsidR="00921F44" w:rsidRDefault="00921F44" w:rsidP="00010151">
            <w:pPr>
              <w:pStyle w:val="aa"/>
              <w:jc w:val="center"/>
            </w:pPr>
          </w:p>
        </w:tc>
        <w:tc>
          <w:tcPr>
            <w:tcW w:w="3600" w:type="dxa"/>
          </w:tcPr>
          <w:p w14:paraId="69D6D1F9" w14:textId="77777777" w:rsidR="00921F44" w:rsidRDefault="00921F44" w:rsidP="00532B66">
            <w:pPr>
              <w:pStyle w:val="aa"/>
            </w:pPr>
          </w:p>
          <w:p w14:paraId="739F5B3B" w14:textId="71A1DE37" w:rsidR="00010151" w:rsidRDefault="00010151" w:rsidP="00532B66">
            <w:pPr>
              <w:pStyle w:val="aa"/>
            </w:pPr>
          </w:p>
        </w:tc>
        <w:tc>
          <w:tcPr>
            <w:tcW w:w="4094" w:type="dxa"/>
          </w:tcPr>
          <w:p w14:paraId="437BD328" w14:textId="77777777" w:rsidR="00921F44" w:rsidRDefault="00921F44" w:rsidP="00532B66">
            <w:pPr>
              <w:pStyle w:val="aa"/>
            </w:pPr>
          </w:p>
        </w:tc>
      </w:tr>
    </w:tbl>
    <w:p w14:paraId="0E7F4E28" w14:textId="77777777" w:rsidR="00532B66" w:rsidRPr="00C12242" w:rsidRDefault="00921F44" w:rsidP="00C12242">
      <w:pPr>
        <w:pStyle w:val="aa"/>
        <w:ind w:left="52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  <w:r w:rsidRPr="00C12242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>２．</w:t>
      </w:r>
      <w:r w:rsidR="00CF351C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保護者会</w:t>
      </w:r>
      <w:r w:rsidR="00535C04">
        <w:rPr>
          <w:rFonts w:ascii="HG丸ｺﾞｼｯｸM-PRO" w:eastAsia="HG丸ｺﾞｼｯｸM-PRO" w:hAnsi="HG丸ｺﾞｼｯｸM-PRO" w:hint="eastAsia"/>
          <w:sz w:val="26"/>
          <w:szCs w:val="26"/>
        </w:rPr>
        <w:t>・育友会・</w:t>
      </w:r>
      <w:r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ＰＴＡ総会</w:t>
      </w:r>
      <w:r w:rsidR="00CF351C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の場を利用して、</w:t>
      </w:r>
      <w:r w:rsidR="00535C04">
        <w:rPr>
          <w:rFonts w:ascii="HG丸ｺﾞｼｯｸM-PRO" w:eastAsia="HG丸ｺﾞｼｯｸM-PRO" w:hAnsi="HG丸ｺﾞｼｯｸM-PRO" w:hint="eastAsia"/>
          <w:sz w:val="26"/>
          <w:szCs w:val="26"/>
        </w:rPr>
        <w:t>親の学び場</w:t>
      </w:r>
      <w:r w:rsidR="0004785E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の説明</w:t>
      </w:r>
      <w:r w:rsidR="00CF351C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と</w:t>
      </w:r>
      <w:r w:rsidR="0004785E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参加の働きかけ</w:t>
      </w:r>
    </w:p>
    <w:p w14:paraId="44E609F5" w14:textId="359D375D" w:rsidR="00532B66" w:rsidRPr="0004785E" w:rsidRDefault="0004785E" w:rsidP="00921F44">
      <w:pPr>
        <w:pStyle w:val="aa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</w:t>
      </w:r>
      <w:r w:rsidRPr="0004785E">
        <w:rPr>
          <w:rFonts w:ascii="HG丸ｺﾞｼｯｸM-PRO" w:eastAsia="HG丸ｺﾞｼｯｸM-PRO" w:hAnsi="HG丸ｺﾞｼｯｸM-PRO" w:hint="eastAsia"/>
        </w:rPr>
        <w:t>※チラシ配布等の工夫</w:t>
      </w:r>
    </w:p>
    <w:p w14:paraId="4818D167" w14:textId="77777777" w:rsidR="00C12242" w:rsidRDefault="00C12242" w:rsidP="00921F44">
      <w:pPr>
        <w:pStyle w:val="aa"/>
        <w:rPr>
          <w:rFonts w:ascii="HG丸ｺﾞｼｯｸM-PRO" w:eastAsia="HG丸ｺﾞｼｯｸM-PRO" w:hAnsi="HG丸ｺﾞｼｯｸM-PRO"/>
          <w:sz w:val="26"/>
          <w:szCs w:val="26"/>
        </w:rPr>
      </w:pPr>
    </w:p>
    <w:p w14:paraId="7B2640D2" w14:textId="0EA1C4D9" w:rsidR="0004785E" w:rsidRPr="00C12242" w:rsidRDefault="0004785E" w:rsidP="00921F44">
      <w:pPr>
        <w:pStyle w:val="aa"/>
        <w:rPr>
          <w:rFonts w:ascii="HG丸ｺﾞｼｯｸM-PRO" w:eastAsia="HG丸ｺﾞｼｯｸM-PRO" w:hAnsi="HG丸ｺﾞｼｯｸM-PRO"/>
          <w:sz w:val="26"/>
          <w:szCs w:val="26"/>
        </w:rPr>
      </w:pPr>
      <w:r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３．</w:t>
      </w:r>
      <w:r w:rsidR="00535C04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FF56D6">
        <w:rPr>
          <w:rFonts w:ascii="HG丸ｺﾞｼｯｸM-PRO" w:eastAsia="HG丸ｺﾞｼｯｸM-PRO" w:hAnsi="HG丸ｺﾞｼｯｸM-PRO" w:hint="eastAsia"/>
          <w:sz w:val="26"/>
          <w:szCs w:val="26"/>
        </w:rPr>
        <w:t>９</w:t>
      </w:r>
      <w:r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年度担当者</w:t>
      </w:r>
      <w:r w:rsidR="00672E63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への連絡</w:t>
      </w:r>
      <w:r w:rsidR="00CF351C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・アドバイス</w:t>
      </w:r>
      <w:r w:rsidR="00672E63" w:rsidRPr="00C12242">
        <w:rPr>
          <w:rFonts w:ascii="HG丸ｺﾞｼｯｸM-PRO" w:eastAsia="HG丸ｺﾞｼｯｸM-PRO" w:hAnsi="HG丸ｺﾞｼｯｸM-PRO" w:hint="eastAsia"/>
          <w:sz w:val="26"/>
          <w:szCs w:val="26"/>
        </w:rPr>
        <w:t>事項</w:t>
      </w:r>
    </w:p>
    <w:p w14:paraId="0591A16B" w14:textId="34ACF192" w:rsidR="00532B66" w:rsidRPr="00672E63" w:rsidRDefault="006F3938" w:rsidP="00921F44">
      <w:pPr>
        <w:pStyle w:val="aa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0E4B7D">
        <w:rPr>
          <w:rFonts w:hint="eastAsia"/>
        </w:rPr>
        <w:t xml:space="preserve">　　</w:t>
      </w:r>
      <w:r w:rsidR="0004785E" w:rsidRPr="00672E63">
        <w:rPr>
          <w:rFonts w:ascii="HG丸ｺﾞｼｯｸM-PRO" w:eastAsia="HG丸ｺﾞｼｯｸM-PRO" w:hAnsi="HG丸ｺﾞｼｯｸM-PRO" w:hint="eastAsia"/>
        </w:rPr>
        <w:t xml:space="preserve">・役割分担　</w:t>
      </w:r>
      <w:r w:rsidR="000E4B7D">
        <w:rPr>
          <w:rFonts w:ascii="HG丸ｺﾞｼｯｸM-PRO" w:eastAsia="HG丸ｺﾞｼｯｸM-PRO" w:hAnsi="HG丸ｺﾞｼｯｸM-PRO" w:hint="eastAsia"/>
        </w:rPr>
        <w:t>・</w:t>
      </w:r>
      <w:r w:rsidR="000877B0" w:rsidRPr="000877B0">
        <w:rPr>
          <w:rFonts w:ascii="HG丸ｺﾞｼｯｸM-PRO" w:eastAsia="HG丸ｺﾞｼｯｸM-PRO" w:hAnsi="HG丸ｺﾞｼｯｸM-PRO" w:hint="eastAsia"/>
        </w:rPr>
        <w:t>年間計画立案</w:t>
      </w:r>
      <w:r w:rsidR="000E4B7D">
        <w:rPr>
          <w:rFonts w:ascii="HG丸ｺﾞｼｯｸM-PRO" w:eastAsia="HG丸ｺﾞｼｯｸM-PRO" w:hAnsi="HG丸ｺﾞｼｯｸM-PRO" w:hint="eastAsia"/>
        </w:rPr>
        <w:t xml:space="preserve">　</w:t>
      </w:r>
      <w:r w:rsidR="0004785E" w:rsidRPr="00672E63">
        <w:rPr>
          <w:rFonts w:ascii="HG丸ｺﾞｼｯｸM-PRO" w:eastAsia="HG丸ｺﾞｼｯｸM-PRO" w:hAnsi="HG丸ｺﾞｼｯｸM-PRO" w:hint="eastAsia"/>
        </w:rPr>
        <w:t>・</w:t>
      </w:r>
      <w:r w:rsidR="000877B0" w:rsidRPr="000877B0">
        <w:rPr>
          <w:rFonts w:ascii="HG丸ｺﾞｼｯｸM-PRO" w:eastAsia="HG丸ｺﾞｼｯｸM-PRO" w:hAnsi="HG丸ｺﾞｼｯｸM-PRO" w:hint="eastAsia"/>
        </w:rPr>
        <w:t>申請書（委任状の有無）</w:t>
      </w:r>
      <w:r w:rsidRPr="00672E63">
        <w:rPr>
          <w:rFonts w:ascii="HG丸ｺﾞｼｯｸM-PRO" w:eastAsia="HG丸ｺﾞｼｯｸM-PRO" w:hAnsi="HG丸ｺﾞｼｯｸM-PRO" w:hint="eastAsia"/>
        </w:rPr>
        <w:t xml:space="preserve">　・会計（予算、決算）</w:t>
      </w:r>
    </w:p>
    <w:p w14:paraId="3EEA335A" w14:textId="2EDE6354" w:rsidR="006F3938" w:rsidRPr="00672E63" w:rsidRDefault="00D00A29" w:rsidP="00921F44">
      <w:pPr>
        <w:pStyle w:val="aa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E4B7D">
        <w:rPr>
          <w:rFonts w:ascii="HG丸ｺﾞｼｯｸM-PRO" w:eastAsia="HG丸ｺﾞｼｯｸM-PRO" w:hAnsi="HG丸ｺﾞｼｯｸM-PRO" w:hint="eastAsia"/>
        </w:rPr>
        <w:t xml:space="preserve">　　</w:t>
      </w:r>
      <w:r w:rsidR="000E4B7D" w:rsidRPr="00672E63">
        <w:rPr>
          <w:rFonts w:ascii="HG丸ｺﾞｼｯｸM-PRO" w:eastAsia="HG丸ｺﾞｼｯｸM-PRO" w:hAnsi="HG丸ｺﾞｼｯｸM-PRO" w:hint="eastAsia"/>
        </w:rPr>
        <w:t>・</w:t>
      </w:r>
      <w:r w:rsidR="000877B0">
        <w:rPr>
          <w:rFonts w:ascii="HG丸ｺﾞｼｯｸM-PRO" w:eastAsia="HG丸ｺﾞｼｯｸM-PRO" w:hAnsi="HG丸ｺﾞｼｯｸM-PRO" w:hint="eastAsia"/>
        </w:rPr>
        <w:t>申込み方法</w:t>
      </w:r>
      <w:r w:rsidR="000E4B7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・講師</w:t>
      </w:r>
      <w:r w:rsidR="000877B0">
        <w:rPr>
          <w:rFonts w:ascii="HG丸ｺﾞｼｯｸM-PRO" w:eastAsia="HG丸ｺﾞｼｯｸM-PRO" w:hAnsi="HG丸ｺﾞｼｯｸM-PRO" w:hint="eastAsia"/>
        </w:rPr>
        <w:t>、</w:t>
      </w:r>
      <w:r w:rsidR="006F3938" w:rsidRPr="00672E63">
        <w:rPr>
          <w:rFonts w:ascii="HG丸ｺﾞｼｯｸM-PRO" w:eastAsia="HG丸ｺﾞｼｯｸM-PRO" w:hAnsi="HG丸ｺﾞｼｯｸM-PRO" w:hint="eastAsia"/>
        </w:rPr>
        <w:t xml:space="preserve">謝金　</w:t>
      </w:r>
      <w:r w:rsidR="000E4B7D" w:rsidRPr="00672E63">
        <w:rPr>
          <w:rFonts w:ascii="HG丸ｺﾞｼｯｸM-PRO" w:eastAsia="HG丸ｺﾞｼｯｸM-PRO" w:hAnsi="HG丸ｺﾞｼｯｸM-PRO" w:hint="eastAsia"/>
        </w:rPr>
        <w:t>・</w:t>
      </w:r>
      <w:r w:rsidR="000877B0">
        <w:rPr>
          <w:rFonts w:ascii="HG丸ｺﾞｼｯｸM-PRO" w:eastAsia="HG丸ｺﾞｼｯｸM-PRO" w:hAnsi="HG丸ｺﾞｼｯｸM-PRO" w:hint="eastAsia"/>
        </w:rPr>
        <w:t>報告書</w:t>
      </w:r>
      <w:r w:rsidR="000E4B7D" w:rsidRPr="00672E63">
        <w:rPr>
          <w:rFonts w:ascii="HG丸ｺﾞｼｯｸM-PRO" w:eastAsia="HG丸ｺﾞｼｯｸM-PRO" w:hAnsi="HG丸ｺﾞｼｯｸM-PRO" w:hint="eastAsia"/>
        </w:rPr>
        <w:t xml:space="preserve">　</w:t>
      </w:r>
      <w:r w:rsidR="00535C04">
        <w:rPr>
          <w:rFonts w:ascii="HG丸ｺﾞｼｯｸM-PRO" w:eastAsia="HG丸ｺﾞｼｯｸM-PRO" w:hAnsi="HG丸ｺﾞｼｯｸM-PRO" w:hint="eastAsia"/>
        </w:rPr>
        <w:t>・</w:t>
      </w:r>
      <w:r w:rsidR="000877B0">
        <w:rPr>
          <w:rFonts w:ascii="HG丸ｺﾞｼｯｸM-PRO" w:eastAsia="HG丸ｺﾞｼｯｸM-PRO" w:hAnsi="HG丸ｺﾞｼｯｸM-PRO" w:hint="eastAsia"/>
        </w:rPr>
        <w:t>日誌、表紙</w:t>
      </w:r>
      <w:r w:rsidR="00535C04">
        <w:rPr>
          <w:rFonts w:ascii="HG丸ｺﾞｼｯｸM-PRO" w:eastAsia="HG丸ｺﾞｼｯｸM-PRO" w:hAnsi="HG丸ｺﾞｼｯｸM-PRO" w:hint="eastAsia"/>
        </w:rPr>
        <w:t xml:space="preserve">　</w:t>
      </w:r>
      <w:r w:rsidR="006F3938" w:rsidRPr="00672E63">
        <w:rPr>
          <w:rFonts w:ascii="HG丸ｺﾞｼｯｸM-PRO" w:eastAsia="HG丸ｺﾞｼｯｸM-PRO" w:hAnsi="HG丸ｺﾞｼｯｸM-PRO" w:hint="eastAsia"/>
        </w:rPr>
        <w:t>など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3938" w14:paraId="760FD21D" w14:textId="77777777" w:rsidTr="006F3938">
        <w:tc>
          <w:tcPr>
            <w:tcW w:w="8702" w:type="dxa"/>
          </w:tcPr>
          <w:p w14:paraId="39C0E75A" w14:textId="77777777" w:rsidR="006F3938" w:rsidRDefault="006F3938" w:rsidP="00C12242"/>
          <w:p w14:paraId="38783180" w14:textId="77777777" w:rsidR="00CF351C" w:rsidRDefault="00CF351C" w:rsidP="00C12242"/>
        </w:tc>
      </w:tr>
      <w:tr w:rsidR="006F3938" w14:paraId="600EC573" w14:textId="77777777" w:rsidTr="006F3938">
        <w:tc>
          <w:tcPr>
            <w:tcW w:w="8702" w:type="dxa"/>
          </w:tcPr>
          <w:p w14:paraId="57FCA1D6" w14:textId="77777777" w:rsidR="006F3938" w:rsidRDefault="006F3938" w:rsidP="00C12242"/>
          <w:p w14:paraId="11D97FF6" w14:textId="77777777" w:rsidR="00CF351C" w:rsidRDefault="00CF351C" w:rsidP="00C12242"/>
        </w:tc>
      </w:tr>
      <w:tr w:rsidR="006F3938" w14:paraId="150D1E79" w14:textId="77777777" w:rsidTr="006F3938">
        <w:tc>
          <w:tcPr>
            <w:tcW w:w="8702" w:type="dxa"/>
          </w:tcPr>
          <w:p w14:paraId="31B9B8C0" w14:textId="77777777" w:rsidR="006F3938" w:rsidRDefault="006F3938" w:rsidP="00C12242"/>
          <w:p w14:paraId="3CF16DC6" w14:textId="77777777" w:rsidR="00CF351C" w:rsidRDefault="00CF351C" w:rsidP="00C12242"/>
        </w:tc>
      </w:tr>
      <w:tr w:rsidR="006F3938" w14:paraId="0AA67CA4" w14:textId="77777777" w:rsidTr="006F3938">
        <w:tc>
          <w:tcPr>
            <w:tcW w:w="8702" w:type="dxa"/>
          </w:tcPr>
          <w:p w14:paraId="3356BDC2" w14:textId="77777777" w:rsidR="006F3938" w:rsidRDefault="006F3938" w:rsidP="00C12242"/>
          <w:p w14:paraId="21BA7EFD" w14:textId="77777777" w:rsidR="00CF351C" w:rsidRDefault="00CF351C" w:rsidP="00C12242"/>
        </w:tc>
      </w:tr>
      <w:tr w:rsidR="006F3938" w14:paraId="6F2118DD" w14:textId="77777777" w:rsidTr="006F3938">
        <w:tc>
          <w:tcPr>
            <w:tcW w:w="8702" w:type="dxa"/>
          </w:tcPr>
          <w:p w14:paraId="3008530E" w14:textId="77777777" w:rsidR="006F3938" w:rsidRDefault="006F3938" w:rsidP="00C12242"/>
          <w:p w14:paraId="4A6711C2" w14:textId="77777777" w:rsidR="00CF351C" w:rsidRDefault="00CF351C" w:rsidP="00C12242"/>
        </w:tc>
      </w:tr>
      <w:tr w:rsidR="006F3938" w14:paraId="739320F6" w14:textId="77777777" w:rsidTr="006F3938">
        <w:tc>
          <w:tcPr>
            <w:tcW w:w="8702" w:type="dxa"/>
          </w:tcPr>
          <w:p w14:paraId="63C3CADF" w14:textId="77777777" w:rsidR="006F3938" w:rsidRDefault="006F3938" w:rsidP="00C12242"/>
          <w:p w14:paraId="694ABF20" w14:textId="77777777" w:rsidR="00CF351C" w:rsidRDefault="00CF351C" w:rsidP="00C12242"/>
        </w:tc>
      </w:tr>
      <w:tr w:rsidR="006F3938" w14:paraId="3B3BB02D" w14:textId="77777777" w:rsidTr="006F3938">
        <w:tc>
          <w:tcPr>
            <w:tcW w:w="8702" w:type="dxa"/>
          </w:tcPr>
          <w:p w14:paraId="6E64849C" w14:textId="77777777" w:rsidR="006F3938" w:rsidRDefault="006F3938" w:rsidP="00C12242"/>
          <w:p w14:paraId="21404FA2" w14:textId="77777777" w:rsidR="00CF351C" w:rsidRDefault="00CF351C" w:rsidP="00C12242"/>
        </w:tc>
      </w:tr>
      <w:tr w:rsidR="006F3938" w14:paraId="67512605" w14:textId="77777777" w:rsidTr="006F3938">
        <w:tc>
          <w:tcPr>
            <w:tcW w:w="8702" w:type="dxa"/>
          </w:tcPr>
          <w:p w14:paraId="7BE27C45" w14:textId="77777777" w:rsidR="006F3938" w:rsidRDefault="006F3938" w:rsidP="00C12242"/>
          <w:p w14:paraId="3AC65FAC" w14:textId="77777777" w:rsidR="00CF351C" w:rsidRDefault="00CF351C" w:rsidP="00C12242"/>
        </w:tc>
      </w:tr>
      <w:tr w:rsidR="006F3938" w14:paraId="36800B86" w14:textId="77777777" w:rsidTr="006F3938">
        <w:tc>
          <w:tcPr>
            <w:tcW w:w="8702" w:type="dxa"/>
          </w:tcPr>
          <w:p w14:paraId="2F2C742B" w14:textId="77777777" w:rsidR="006F3938" w:rsidRDefault="006F3938" w:rsidP="00C12242"/>
          <w:p w14:paraId="5771741B" w14:textId="77777777" w:rsidR="00CF351C" w:rsidRDefault="00CF351C" w:rsidP="00C12242"/>
        </w:tc>
      </w:tr>
      <w:tr w:rsidR="006F3938" w14:paraId="7C7CF0E8" w14:textId="77777777" w:rsidTr="006F3938">
        <w:tc>
          <w:tcPr>
            <w:tcW w:w="8702" w:type="dxa"/>
          </w:tcPr>
          <w:p w14:paraId="6946D3BE" w14:textId="77777777" w:rsidR="006F3938" w:rsidRDefault="006F3938" w:rsidP="00C12242"/>
          <w:p w14:paraId="5D36057A" w14:textId="77777777" w:rsidR="00CF351C" w:rsidRDefault="00CF351C" w:rsidP="00C12242"/>
        </w:tc>
      </w:tr>
      <w:tr w:rsidR="006F3938" w14:paraId="566F9D51" w14:textId="77777777" w:rsidTr="006F3938">
        <w:tc>
          <w:tcPr>
            <w:tcW w:w="8702" w:type="dxa"/>
          </w:tcPr>
          <w:p w14:paraId="60330172" w14:textId="77777777" w:rsidR="006F3938" w:rsidRDefault="006F3938" w:rsidP="00C12242"/>
          <w:p w14:paraId="1FCB5459" w14:textId="77777777" w:rsidR="00CF351C" w:rsidRDefault="00CF351C" w:rsidP="00C12242"/>
        </w:tc>
      </w:tr>
      <w:tr w:rsidR="006F3938" w14:paraId="6D76929D" w14:textId="77777777" w:rsidTr="006F3938">
        <w:tc>
          <w:tcPr>
            <w:tcW w:w="8702" w:type="dxa"/>
          </w:tcPr>
          <w:p w14:paraId="12F3151B" w14:textId="77777777" w:rsidR="006F3938" w:rsidRDefault="006F3938" w:rsidP="00C12242"/>
          <w:p w14:paraId="127D56C6" w14:textId="77777777" w:rsidR="00CF351C" w:rsidRDefault="00CF351C" w:rsidP="00C12242"/>
        </w:tc>
      </w:tr>
      <w:tr w:rsidR="006F3938" w14:paraId="6648313F" w14:textId="77777777" w:rsidTr="006F3938">
        <w:tc>
          <w:tcPr>
            <w:tcW w:w="8702" w:type="dxa"/>
          </w:tcPr>
          <w:p w14:paraId="78E38313" w14:textId="77777777" w:rsidR="006F3938" w:rsidRDefault="006F3938" w:rsidP="00C12242"/>
          <w:p w14:paraId="4B285B6D" w14:textId="77777777" w:rsidR="00CF351C" w:rsidRDefault="00CF351C" w:rsidP="00C12242"/>
        </w:tc>
      </w:tr>
      <w:tr w:rsidR="006F3938" w14:paraId="3836D02D" w14:textId="77777777" w:rsidTr="006F3938">
        <w:tc>
          <w:tcPr>
            <w:tcW w:w="8702" w:type="dxa"/>
          </w:tcPr>
          <w:p w14:paraId="7A96371E" w14:textId="77777777" w:rsidR="006F3938" w:rsidRDefault="006F3938" w:rsidP="00C12242"/>
          <w:p w14:paraId="6FCD760D" w14:textId="77777777" w:rsidR="00CF351C" w:rsidRDefault="00CF351C" w:rsidP="00C12242"/>
        </w:tc>
      </w:tr>
      <w:tr w:rsidR="006F3938" w14:paraId="5F1AC017" w14:textId="77777777" w:rsidTr="006F3938">
        <w:tc>
          <w:tcPr>
            <w:tcW w:w="8702" w:type="dxa"/>
          </w:tcPr>
          <w:p w14:paraId="29DD2724" w14:textId="77777777" w:rsidR="006F3938" w:rsidRDefault="006F3938" w:rsidP="00C12242"/>
          <w:p w14:paraId="24334CEC" w14:textId="77777777" w:rsidR="00CF351C" w:rsidRDefault="00CF351C" w:rsidP="00C12242"/>
        </w:tc>
      </w:tr>
      <w:tr w:rsidR="006F3938" w14:paraId="13A5C0C1" w14:textId="77777777" w:rsidTr="00CF351C">
        <w:trPr>
          <w:trHeight w:val="562"/>
        </w:trPr>
        <w:tc>
          <w:tcPr>
            <w:tcW w:w="8702" w:type="dxa"/>
          </w:tcPr>
          <w:p w14:paraId="204821B3" w14:textId="77777777" w:rsidR="006F3938" w:rsidRDefault="006F3938" w:rsidP="00C12242"/>
          <w:p w14:paraId="0A41A6B9" w14:textId="77777777" w:rsidR="00CF351C" w:rsidRDefault="00CF351C" w:rsidP="00C12242"/>
        </w:tc>
      </w:tr>
      <w:tr w:rsidR="006F3938" w14:paraId="4FA4F971" w14:textId="77777777" w:rsidTr="006F3938">
        <w:tc>
          <w:tcPr>
            <w:tcW w:w="8702" w:type="dxa"/>
          </w:tcPr>
          <w:p w14:paraId="58E072C5" w14:textId="77777777" w:rsidR="006F3938" w:rsidRDefault="006F3938" w:rsidP="00C12242"/>
          <w:p w14:paraId="359FD46C" w14:textId="77777777" w:rsidR="00CF351C" w:rsidRDefault="00CF351C" w:rsidP="00C12242"/>
        </w:tc>
      </w:tr>
      <w:tr w:rsidR="006F3938" w14:paraId="212C3FD9" w14:textId="77777777" w:rsidTr="006F3938">
        <w:tc>
          <w:tcPr>
            <w:tcW w:w="8702" w:type="dxa"/>
          </w:tcPr>
          <w:p w14:paraId="07024576" w14:textId="77777777" w:rsidR="006F3938" w:rsidRDefault="006F3938" w:rsidP="00C12242"/>
          <w:p w14:paraId="7D2F786F" w14:textId="77777777" w:rsidR="00CF351C" w:rsidRDefault="00CF351C" w:rsidP="00C12242"/>
        </w:tc>
      </w:tr>
      <w:tr w:rsidR="006F3938" w14:paraId="61BFEA6A" w14:textId="77777777" w:rsidTr="006F3938">
        <w:tc>
          <w:tcPr>
            <w:tcW w:w="8702" w:type="dxa"/>
          </w:tcPr>
          <w:p w14:paraId="399A35AF" w14:textId="77777777" w:rsidR="006F3938" w:rsidRDefault="006F3938" w:rsidP="00C12242"/>
          <w:p w14:paraId="6C0A49D9" w14:textId="77777777" w:rsidR="00CF351C" w:rsidRDefault="00CF351C" w:rsidP="00C12242"/>
        </w:tc>
      </w:tr>
      <w:tr w:rsidR="006F3938" w14:paraId="76A9AA19" w14:textId="77777777" w:rsidTr="006F3938">
        <w:tc>
          <w:tcPr>
            <w:tcW w:w="8702" w:type="dxa"/>
          </w:tcPr>
          <w:p w14:paraId="1A90C398" w14:textId="77777777" w:rsidR="006F3938" w:rsidRDefault="006F3938" w:rsidP="00C12242"/>
          <w:p w14:paraId="3EAC64F4" w14:textId="77777777" w:rsidR="00CF351C" w:rsidRDefault="00CF351C" w:rsidP="00C12242"/>
        </w:tc>
      </w:tr>
      <w:tr w:rsidR="006F3938" w14:paraId="069F9498" w14:textId="77777777" w:rsidTr="006F3938">
        <w:tc>
          <w:tcPr>
            <w:tcW w:w="8702" w:type="dxa"/>
          </w:tcPr>
          <w:p w14:paraId="65EF6988" w14:textId="77777777" w:rsidR="006F3938" w:rsidRDefault="006F3938" w:rsidP="00C12242"/>
          <w:p w14:paraId="2CB06857" w14:textId="77777777" w:rsidR="00CF351C" w:rsidRDefault="00CF351C" w:rsidP="00C12242"/>
        </w:tc>
      </w:tr>
      <w:tr w:rsidR="006F3938" w14:paraId="6E4716FB" w14:textId="77777777" w:rsidTr="006F3938">
        <w:tc>
          <w:tcPr>
            <w:tcW w:w="8702" w:type="dxa"/>
          </w:tcPr>
          <w:p w14:paraId="33144D88" w14:textId="77777777" w:rsidR="006F3938" w:rsidRDefault="006F3938" w:rsidP="00C12242"/>
          <w:p w14:paraId="2CEF2ABB" w14:textId="77777777" w:rsidR="00CF351C" w:rsidRDefault="00CF351C" w:rsidP="00C12242"/>
        </w:tc>
      </w:tr>
      <w:tr w:rsidR="006F3938" w14:paraId="533E3702" w14:textId="77777777" w:rsidTr="006F3938">
        <w:tc>
          <w:tcPr>
            <w:tcW w:w="8702" w:type="dxa"/>
          </w:tcPr>
          <w:p w14:paraId="38498D3A" w14:textId="77777777" w:rsidR="006F3938" w:rsidRDefault="006F3938" w:rsidP="00C12242"/>
          <w:p w14:paraId="78BBAF3A" w14:textId="77777777" w:rsidR="00CF351C" w:rsidRDefault="00CF351C" w:rsidP="00C12242"/>
        </w:tc>
      </w:tr>
      <w:tr w:rsidR="006F3938" w14:paraId="3E36A0DC" w14:textId="77777777" w:rsidTr="006F3938">
        <w:tc>
          <w:tcPr>
            <w:tcW w:w="8702" w:type="dxa"/>
          </w:tcPr>
          <w:p w14:paraId="14D13A25" w14:textId="77777777" w:rsidR="006F3938" w:rsidRDefault="006F3938" w:rsidP="00C12242"/>
          <w:p w14:paraId="39B05EEE" w14:textId="77777777" w:rsidR="00CF351C" w:rsidRDefault="00CF351C" w:rsidP="00C12242"/>
        </w:tc>
      </w:tr>
      <w:tr w:rsidR="006F3938" w14:paraId="1C323D8F" w14:textId="77777777" w:rsidTr="006F3938">
        <w:tc>
          <w:tcPr>
            <w:tcW w:w="8702" w:type="dxa"/>
          </w:tcPr>
          <w:p w14:paraId="50C5EDF0" w14:textId="77777777" w:rsidR="006F3938" w:rsidRDefault="006F3938" w:rsidP="00C12242"/>
          <w:p w14:paraId="5445FE1B" w14:textId="77777777" w:rsidR="00CF351C" w:rsidRDefault="00CF351C" w:rsidP="00C12242"/>
        </w:tc>
      </w:tr>
      <w:tr w:rsidR="006F3938" w14:paraId="6B52A64D" w14:textId="77777777" w:rsidTr="006F3938">
        <w:tc>
          <w:tcPr>
            <w:tcW w:w="8702" w:type="dxa"/>
          </w:tcPr>
          <w:p w14:paraId="4E705211" w14:textId="77777777" w:rsidR="006F3938" w:rsidRDefault="006F3938" w:rsidP="00C12242"/>
          <w:p w14:paraId="46093C14" w14:textId="77777777" w:rsidR="00CF351C" w:rsidRDefault="00CF351C" w:rsidP="00C12242"/>
        </w:tc>
      </w:tr>
      <w:tr w:rsidR="006F3938" w14:paraId="0DD3501E" w14:textId="77777777" w:rsidTr="006F3938">
        <w:tc>
          <w:tcPr>
            <w:tcW w:w="8702" w:type="dxa"/>
          </w:tcPr>
          <w:p w14:paraId="5CC2CC69" w14:textId="77777777" w:rsidR="006F3938" w:rsidRDefault="006F3938" w:rsidP="00C12242"/>
          <w:p w14:paraId="3828BC79" w14:textId="77777777" w:rsidR="00CF351C" w:rsidRDefault="00CF351C" w:rsidP="00C12242"/>
        </w:tc>
      </w:tr>
      <w:tr w:rsidR="006F3938" w14:paraId="569FC917" w14:textId="77777777" w:rsidTr="006F3938">
        <w:tc>
          <w:tcPr>
            <w:tcW w:w="8702" w:type="dxa"/>
          </w:tcPr>
          <w:p w14:paraId="7EB5406C" w14:textId="77777777" w:rsidR="006F3938" w:rsidRDefault="006F3938" w:rsidP="00C12242"/>
          <w:p w14:paraId="0A7571EA" w14:textId="77777777" w:rsidR="00CF351C" w:rsidRDefault="00CF351C" w:rsidP="00C12242"/>
        </w:tc>
      </w:tr>
      <w:tr w:rsidR="006F3938" w14:paraId="6AC61C4F" w14:textId="77777777" w:rsidTr="006F3938">
        <w:tc>
          <w:tcPr>
            <w:tcW w:w="8702" w:type="dxa"/>
          </w:tcPr>
          <w:p w14:paraId="4AF26234" w14:textId="77777777" w:rsidR="006F3938" w:rsidRDefault="006F3938" w:rsidP="00C12242"/>
          <w:p w14:paraId="4FAE3F7A" w14:textId="77777777" w:rsidR="00C12242" w:rsidRDefault="00C12242" w:rsidP="00C12242"/>
        </w:tc>
      </w:tr>
      <w:tr w:rsidR="006F3938" w14:paraId="47FE0BED" w14:textId="77777777" w:rsidTr="006F3938">
        <w:tc>
          <w:tcPr>
            <w:tcW w:w="8702" w:type="dxa"/>
          </w:tcPr>
          <w:p w14:paraId="4D38FF9B" w14:textId="77777777" w:rsidR="006F3938" w:rsidRDefault="006F3938" w:rsidP="00C12242"/>
          <w:p w14:paraId="1EB2AF5C" w14:textId="77777777" w:rsidR="00CF351C" w:rsidRDefault="00CF351C" w:rsidP="00C12242"/>
        </w:tc>
      </w:tr>
      <w:tr w:rsidR="006F3938" w14:paraId="6E54A058" w14:textId="77777777" w:rsidTr="006F3938">
        <w:tc>
          <w:tcPr>
            <w:tcW w:w="8702" w:type="dxa"/>
          </w:tcPr>
          <w:p w14:paraId="781C6314" w14:textId="77777777" w:rsidR="006F3938" w:rsidRDefault="006F3938" w:rsidP="00C12242"/>
          <w:p w14:paraId="7411EA40" w14:textId="77777777" w:rsidR="00CF351C" w:rsidRDefault="00CF351C" w:rsidP="00C12242"/>
        </w:tc>
      </w:tr>
      <w:tr w:rsidR="006F3938" w14:paraId="1E08F749" w14:textId="77777777" w:rsidTr="006F3938">
        <w:tc>
          <w:tcPr>
            <w:tcW w:w="8702" w:type="dxa"/>
          </w:tcPr>
          <w:p w14:paraId="3F983CFD" w14:textId="77777777" w:rsidR="006F3938" w:rsidRDefault="006F3938" w:rsidP="00C12242"/>
          <w:p w14:paraId="4E689AD7" w14:textId="77777777" w:rsidR="00CF351C" w:rsidRDefault="00CF351C" w:rsidP="00C12242"/>
        </w:tc>
      </w:tr>
      <w:tr w:rsidR="006F3938" w14:paraId="62846D0F" w14:textId="77777777" w:rsidTr="006F3938">
        <w:tc>
          <w:tcPr>
            <w:tcW w:w="8702" w:type="dxa"/>
          </w:tcPr>
          <w:p w14:paraId="59036271" w14:textId="77777777" w:rsidR="006F3938" w:rsidRDefault="006F3938" w:rsidP="00C12242"/>
          <w:p w14:paraId="71E4685B" w14:textId="77777777" w:rsidR="00CF351C" w:rsidRDefault="00CF351C" w:rsidP="00C12242"/>
        </w:tc>
      </w:tr>
      <w:tr w:rsidR="006F3938" w14:paraId="00369AAC" w14:textId="77777777" w:rsidTr="006F3938">
        <w:tc>
          <w:tcPr>
            <w:tcW w:w="8702" w:type="dxa"/>
          </w:tcPr>
          <w:p w14:paraId="0D58B7FC" w14:textId="77777777" w:rsidR="006F3938" w:rsidRDefault="006F3938" w:rsidP="00C12242"/>
          <w:p w14:paraId="1F9708BA" w14:textId="77777777" w:rsidR="00CF351C" w:rsidRDefault="00CF351C" w:rsidP="00C12242"/>
        </w:tc>
      </w:tr>
      <w:tr w:rsidR="006F3938" w14:paraId="520F46CA" w14:textId="77777777" w:rsidTr="006F3938">
        <w:tc>
          <w:tcPr>
            <w:tcW w:w="8702" w:type="dxa"/>
          </w:tcPr>
          <w:p w14:paraId="49D85675" w14:textId="77777777" w:rsidR="006F3938" w:rsidRDefault="006F3938" w:rsidP="00C12242"/>
          <w:p w14:paraId="0B799329" w14:textId="77777777" w:rsidR="00CF351C" w:rsidRDefault="00CF351C" w:rsidP="00C12242"/>
        </w:tc>
      </w:tr>
      <w:tr w:rsidR="00C12242" w14:paraId="4FCBB487" w14:textId="77777777" w:rsidTr="006F3938">
        <w:tc>
          <w:tcPr>
            <w:tcW w:w="8702" w:type="dxa"/>
          </w:tcPr>
          <w:p w14:paraId="2F1B8462" w14:textId="77777777" w:rsidR="00C12242" w:rsidRDefault="00C12242" w:rsidP="00C12242"/>
          <w:p w14:paraId="4DB264A4" w14:textId="77777777" w:rsidR="00C12242" w:rsidRDefault="00C12242" w:rsidP="00C12242"/>
        </w:tc>
      </w:tr>
      <w:tr w:rsidR="00C12242" w14:paraId="4C2EB7D0" w14:textId="77777777" w:rsidTr="006F3938">
        <w:tc>
          <w:tcPr>
            <w:tcW w:w="8702" w:type="dxa"/>
          </w:tcPr>
          <w:p w14:paraId="54D98DC9" w14:textId="77777777" w:rsidR="00C12242" w:rsidRDefault="00C12242" w:rsidP="00C12242"/>
          <w:p w14:paraId="392143B1" w14:textId="77777777" w:rsidR="00C12242" w:rsidRDefault="00C12242" w:rsidP="00C12242"/>
        </w:tc>
      </w:tr>
    </w:tbl>
    <w:p w14:paraId="374E9096" w14:textId="77777777" w:rsidR="00532B66" w:rsidRPr="00F572EA" w:rsidRDefault="00532B66" w:rsidP="00C12242">
      <w:pPr>
        <w:pStyle w:val="aa"/>
      </w:pPr>
    </w:p>
    <w:sectPr w:rsidR="00532B66" w:rsidRPr="00F572EA" w:rsidSect="00C12242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6FBC" w14:textId="77777777" w:rsidR="00B17966" w:rsidRDefault="00B17966" w:rsidP="00535C04">
      <w:pPr>
        <w:spacing w:after="0" w:line="240" w:lineRule="auto"/>
      </w:pPr>
      <w:r>
        <w:separator/>
      </w:r>
    </w:p>
  </w:endnote>
  <w:endnote w:type="continuationSeparator" w:id="0">
    <w:p w14:paraId="63EB9729" w14:textId="77777777" w:rsidR="00B17966" w:rsidRDefault="00B17966" w:rsidP="005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7A15" w14:textId="77777777" w:rsidR="00B17966" w:rsidRDefault="00B17966" w:rsidP="00535C04">
      <w:pPr>
        <w:spacing w:after="0" w:line="240" w:lineRule="auto"/>
      </w:pPr>
      <w:r>
        <w:separator/>
      </w:r>
    </w:p>
  </w:footnote>
  <w:footnote w:type="continuationSeparator" w:id="0">
    <w:p w14:paraId="524E7960" w14:textId="77777777" w:rsidR="00B17966" w:rsidRDefault="00B17966" w:rsidP="0053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2EA"/>
    <w:rsid w:val="00010151"/>
    <w:rsid w:val="0004785E"/>
    <w:rsid w:val="000877B0"/>
    <w:rsid w:val="000E4B7D"/>
    <w:rsid w:val="002A319A"/>
    <w:rsid w:val="004E41A0"/>
    <w:rsid w:val="00532B66"/>
    <w:rsid w:val="00535C04"/>
    <w:rsid w:val="00620A73"/>
    <w:rsid w:val="006504C9"/>
    <w:rsid w:val="00672E63"/>
    <w:rsid w:val="006F3938"/>
    <w:rsid w:val="00785A6D"/>
    <w:rsid w:val="00801C12"/>
    <w:rsid w:val="00880CB9"/>
    <w:rsid w:val="00921F44"/>
    <w:rsid w:val="00932587"/>
    <w:rsid w:val="00A124D2"/>
    <w:rsid w:val="00A64950"/>
    <w:rsid w:val="00B17966"/>
    <w:rsid w:val="00B634F8"/>
    <w:rsid w:val="00C12242"/>
    <w:rsid w:val="00C91577"/>
    <w:rsid w:val="00CF351C"/>
    <w:rsid w:val="00D00A29"/>
    <w:rsid w:val="00EB098F"/>
    <w:rsid w:val="00F43650"/>
    <w:rsid w:val="00F572EA"/>
    <w:rsid w:val="00F60A70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14142"/>
  <w15:docId w15:val="{92F84EE6-3ED4-4EB9-AC11-CAC596D8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587"/>
  </w:style>
  <w:style w:type="paragraph" w:styleId="1">
    <w:name w:val="heading 1"/>
    <w:basedOn w:val="a"/>
    <w:next w:val="a"/>
    <w:link w:val="10"/>
    <w:uiPriority w:val="9"/>
    <w:qFormat/>
    <w:rsid w:val="0093258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58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58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58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58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58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58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58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58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2587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587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587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2587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32587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32587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932587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932587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0"/>
    <w:link w:val="9"/>
    <w:uiPriority w:val="9"/>
    <w:semiHidden/>
    <w:rsid w:val="00932587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932587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93258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表題 (文字)"/>
    <w:basedOn w:val="a0"/>
    <w:link w:val="a4"/>
    <w:uiPriority w:val="10"/>
    <w:rsid w:val="00932587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258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副題 (文字)"/>
    <w:basedOn w:val="a0"/>
    <w:link w:val="a6"/>
    <w:uiPriority w:val="11"/>
    <w:rsid w:val="00932587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932587"/>
    <w:rPr>
      <w:b/>
      <w:color w:val="C0504D" w:themeColor="accent2"/>
    </w:rPr>
  </w:style>
  <w:style w:type="character" w:styleId="a9">
    <w:name w:val="Emphasis"/>
    <w:uiPriority w:val="20"/>
    <w:qFormat/>
    <w:rsid w:val="00932587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32587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932587"/>
  </w:style>
  <w:style w:type="paragraph" w:styleId="ac">
    <w:name w:val="List Paragraph"/>
    <w:basedOn w:val="a"/>
    <w:uiPriority w:val="34"/>
    <w:qFormat/>
    <w:rsid w:val="009325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32587"/>
    <w:rPr>
      <w:i/>
    </w:rPr>
  </w:style>
  <w:style w:type="character" w:customStyle="1" w:styleId="ae">
    <w:name w:val="引用文 (文字)"/>
    <w:basedOn w:val="a0"/>
    <w:link w:val="ad"/>
    <w:uiPriority w:val="29"/>
    <w:rsid w:val="00932587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93258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22">
    <w:name w:val="引用文 2 (文字)"/>
    <w:basedOn w:val="a0"/>
    <w:link w:val="21"/>
    <w:uiPriority w:val="30"/>
    <w:rsid w:val="00932587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932587"/>
    <w:rPr>
      <w:i/>
    </w:rPr>
  </w:style>
  <w:style w:type="character" w:styleId="23">
    <w:name w:val="Intense Emphasis"/>
    <w:uiPriority w:val="21"/>
    <w:qFormat/>
    <w:rsid w:val="00932587"/>
    <w:rPr>
      <w:b/>
      <w:i/>
      <w:color w:val="C0504D" w:themeColor="accent2"/>
      <w:spacing w:val="10"/>
    </w:rPr>
  </w:style>
  <w:style w:type="character" w:styleId="af0">
    <w:name w:val="Subtle Reference"/>
    <w:uiPriority w:val="31"/>
    <w:qFormat/>
    <w:rsid w:val="00932587"/>
    <w:rPr>
      <w:b/>
    </w:rPr>
  </w:style>
  <w:style w:type="character" w:styleId="24">
    <w:name w:val="Intense Reference"/>
    <w:uiPriority w:val="32"/>
    <w:qFormat/>
    <w:rsid w:val="00932587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3258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32587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53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F39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3938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535C0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35C04"/>
  </w:style>
  <w:style w:type="paragraph" w:styleId="af8">
    <w:name w:val="footer"/>
    <w:basedOn w:val="a"/>
    <w:link w:val="af9"/>
    <w:uiPriority w:val="99"/>
    <w:unhideWhenUsed/>
    <w:rsid w:val="00535C0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3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小山田　吉孝</cp:lastModifiedBy>
  <cp:revision>17</cp:revision>
  <cp:lastPrinted>2025-03-31T00:56:00Z</cp:lastPrinted>
  <dcterms:created xsi:type="dcterms:W3CDTF">2016-02-22T23:42:00Z</dcterms:created>
  <dcterms:modified xsi:type="dcterms:W3CDTF">2026-03-25T04:47:00Z</dcterms:modified>
</cp:coreProperties>
</file>